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1E" w:rsidRDefault="00E7421E">
      <w:pPr>
        <w:pStyle w:val="10"/>
        <w:keepNext/>
        <w:keepLines/>
        <w:shd w:val="clear" w:color="auto" w:fill="auto"/>
        <w:ind w:right="20"/>
        <w:rPr>
          <w:rStyle w:val="1145pt"/>
          <w:b/>
          <w:sz w:val="28"/>
          <w:szCs w:val="28"/>
        </w:rPr>
      </w:pPr>
      <w:bookmarkStart w:id="0" w:name="bookmark0"/>
      <w:r w:rsidRPr="00E7421E">
        <w:rPr>
          <w:rStyle w:val="1145pt"/>
          <w:b/>
          <w:sz w:val="28"/>
          <w:szCs w:val="28"/>
        </w:rPr>
        <w:t>Консультации для родителей</w:t>
      </w:r>
      <w:r>
        <w:rPr>
          <w:rStyle w:val="1145pt"/>
          <w:b/>
          <w:sz w:val="28"/>
          <w:szCs w:val="28"/>
        </w:rPr>
        <w:t>.</w:t>
      </w:r>
    </w:p>
    <w:p w:rsidR="008E6DD3" w:rsidRPr="00E7421E" w:rsidRDefault="00E7421E">
      <w:pPr>
        <w:pStyle w:val="10"/>
        <w:keepNext/>
        <w:keepLines/>
        <w:shd w:val="clear" w:color="auto" w:fill="auto"/>
        <w:ind w:right="20"/>
        <w:rPr>
          <w:b/>
          <w:sz w:val="28"/>
          <w:szCs w:val="28"/>
        </w:rPr>
      </w:pPr>
      <w:r w:rsidRPr="00E7421E">
        <w:rPr>
          <w:rStyle w:val="1145pt"/>
          <w:b/>
          <w:sz w:val="28"/>
          <w:szCs w:val="28"/>
        </w:rPr>
        <w:t xml:space="preserve"> </w:t>
      </w:r>
      <w:r w:rsidRPr="00E7421E">
        <w:rPr>
          <w:b/>
          <w:sz w:val="28"/>
          <w:szCs w:val="28"/>
        </w:rPr>
        <w:t>Что такое игры-головоломки.</w:t>
      </w:r>
      <w:bookmarkEnd w:id="0"/>
    </w:p>
    <w:p w:rsidR="008E6DD3" w:rsidRPr="00E7421E" w:rsidRDefault="00E7421E">
      <w:pPr>
        <w:pStyle w:val="11"/>
        <w:shd w:val="clear" w:color="auto" w:fill="auto"/>
        <w:ind w:left="60" w:right="40" w:firstLine="760"/>
        <w:rPr>
          <w:sz w:val="28"/>
          <w:szCs w:val="28"/>
        </w:rPr>
      </w:pPr>
      <w:r w:rsidRPr="00E7421E">
        <w:rPr>
          <w:sz w:val="28"/>
          <w:szCs w:val="28"/>
        </w:rPr>
        <w:t>Игры-головоломки, или геометрические конструкторы известны с незапамятных времен. Сущность игры состоит в том, чтобы воссоздавать в плоскости силуэты предметов по образцу или замыслу.</w:t>
      </w:r>
    </w:p>
    <w:p w:rsidR="008E6DD3" w:rsidRPr="00E7421E" w:rsidRDefault="00E7421E">
      <w:pPr>
        <w:pStyle w:val="11"/>
        <w:shd w:val="clear" w:color="auto" w:fill="auto"/>
        <w:spacing w:line="367" w:lineRule="exact"/>
        <w:ind w:left="60" w:right="40" w:firstLine="760"/>
        <w:rPr>
          <w:sz w:val="28"/>
          <w:szCs w:val="28"/>
        </w:rPr>
      </w:pPr>
      <w:r w:rsidRPr="00E7421E">
        <w:rPr>
          <w:sz w:val="28"/>
          <w:szCs w:val="28"/>
        </w:rPr>
        <w:t>Долгое время эти игры служили для развлечения взрослых и подростков. Но установлено, что они могут быть также эффективным средством умственного, и, в частности, математического развития детей дошкольного возраста. Игры- головоломки - это «</w:t>
      </w:r>
      <w:proofErr w:type="spellStart"/>
      <w:r w:rsidRPr="00E7421E">
        <w:rPr>
          <w:sz w:val="28"/>
          <w:szCs w:val="28"/>
        </w:rPr>
        <w:t>Таиграм</w:t>
      </w:r>
      <w:proofErr w:type="spellEnd"/>
      <w:r w:rsidRPr="00E7421E">
        <w:rPr>
          <w:sz w:val="28"/>
          <w:szCs w:val="28"/>
        </w:rPr>
        <w:t>», «Волшебный круг», «</w:t>
      </w:r>
      <w:proofErr w:type="spellStart"/>
      <w:r w:rsidRPr="00E7421E">
        <w:rPr>
          <w:sz w:val="28"/>
          <w:szCs w:val="28"/>
        </w:rPr>
        <w:t>Колумбово</w:t>
      </w:r>
      <w:proofErr w:type="spellEnd"/>
      <w:r w:rsidRPr="00E7421E">
        <w:rPr>
          <w:sz w:val="28"/>
          <w:szCs w:val="28"/>
        </w:rPr>
        <w:t xml:space="preserve"> яйцо», «Вьетнамская игра».</w:t>
      </w:r>
    </w:p>
    <w:p w:rsidR="008E6DD3" w:rsidRPr="00E7421E" w:rsidRDefault="00E7421E">
      <w:pPr>
        <w:pStyle w:val="11"/>
        <w:shd w:val="clear" w:color="auto" w:fill="auto"/>
        <w:spacing w:line="367" w:lineRule="exact"/>
        <w:ind w:left="60" w:right="40" w:firstLine="760"/>
        <w:rPr>
          <w:sz w:val="28"/>
          <w:szCs w:val="28"/>
        </w:rPr>
      </w:pPr>
      <w:r w:rsidRPr="00E7421E">
        <w:rPr>
          <w:sz w:val="28"/>
          <w:szCs w:val="28"/>
        </w:rPr>
        <w:t xml:space="preserve">Все игры объединяют общность цели, способов действия и результата. Игры надо осваивать от </w:t>
      </w:r>
      <w:proofErr w:type="gramStart"/>
      <w:r w:rsidRPr="00E7421E">
        <w:rPr>
          <w:sz w:val="28"/>
          <w:szCs w:val="28"/>
        </w:rPr>
        <w:t>простого</w:t>
      </w:r>
      <w:proofErr w:type="gramEnd"/>
      <w:r w:rsidRPr="00E7421E">
        <w:rPr>
          <w:sz w:val="28"/>
          <w:szCs w:val="28"/>
        </w:rPr>
        <w:t xml:space="preserve"> к сложному. Овладев одной игрой, ребенок получает ключ к освоению следующей.</w:t>
      </w:r>
    </w:p>
    <w:p w:rsidR="008E6DD3" w:rsidRPr="00E7421E" w:rsidRDefault="00E7421E">
      <w:pPr>
        <w:pStyle w:val="11"/>
        <w:shd w:val="clear" w:color="auto" w:fill="auto"/>
        <w:spacing w:line="367" w:lineRule="exact"/>
        <w:ind w:left="60" w:right="40" w:firstLine="760"/>
        <w:rPr>
          <w:sz w:val="28"/>
          <w:szCs w:val="28"/>
        </w:rPr>
      </w:pPr>
      <w:r w:rsidRPr="00E7421E">
        <w:rPr>
          <w:sz w:val="28"/>
          <w:szCs w:val="28"/>
        </w:rPr>
        <w:t>Развивающее* воспитывающее и обучающее влияние геометрических конструкторов многогранно.</w:t>
      </w:r>
    </w:p>
    <w:p w:rsidR="008E6DD3" w:rsidRPr="00E7421E" w:rsidRDefault="00E7421E">
      <w:pPr>
        <w:pStyle w:val="11"/>
        <w:shd w:val="clear" w:color="auto" w:fill="auto"/>
        <w:spacing w:line="367" w:lineRule="exact"/>
        <w:ind w:left="60" w:right="40" w:firstLine="760"/>
        <w:rPr>
          <w:sz w:val="28"/>
          <w:szCs w:val="28"/>
        </w:rPr>
      </w:pPr>
      <w:r w:rsidRPr="00E7421E">
        <w:rPr>
          <w:sz w:val="28"/>
          <w:szCs w:val="28"/>
        </w:rPr>
        <w:t xml:space="preserve">Они развивают пространственные представления, воображения, конструктивное мышление, комбинированные способности, сообразительность, смекалку, находчивость, целенаправленность в решении практических и интеллектуальных задач, способствуют успешной подготовке к школе. Способ действия в играх прост, однако, требует умственной и двигательной активности, самостоятельности и заключается в постоянном преобразовании, изменении пространственного расположения частей набора (геометрических фигур). Все игры результативны: получается плоскостное, силуэтное изображение предмета. Оно условно схематично, но образ легко угадывается по основным, характерным признакам предмета, строению, пропорциональному соотношению частей, форме. Из любого набора можно составить абстрактные изображения разнообразной конфигурации, узоры, геометрические фигуры. Если силуэт, составленный играющим, интересен, но оригинален по характеру и решению, то это свидетельствует о </w:t>
      </w:r>
      <w:proofErr w:type="spellStart"/>
      <w:r w:rsidRPr="00E7421E">
        <w:rPr>
          <w:sz w:val="28"/>
          <w:szCs w:val="28"/>
        </w:rPr>
        <w:t>сформированности</w:t>
      </w:r>
      <w:proofErr w:type="spellEnd"/>
      <w:r w:rsidR="005171E4">
        <w:rPr>
          <w:sz w:val="28"/>
          <w:szCs w:val="28"/>
        </w:rPr>
        <w:t xml:space="preserve"> </w:t>
      </w:r>
      <w:r w:rsidRPr="00E7421E">
        <w:rPr>
          <w:sz w:val="28"/>
          <w:szCs w:val="28"/>
        </w:rPr>
        <w:t xml:space="preserve"> у ребенка сенсорных процессов, пространственных представлений, наглядно-образного и логического мышления.</w:t>
      </w:r>
    </w:p>
    <w:p w:rsidR="008E6DD3" w:rsidRPr="00E7421E" w:rsidRDefault="00E7421E">
      <w:pPr>
        <w:pStyle w:val="11"/>
        <w:shd w:val="clear" w:color="auto" w:fill="auto"/>
        <w:spacing w:line="367" w:lineRule="exact"/>
        <w:ind w:left="60" w:right="40" w:firstLine="720"/>
        <w:rPr>
          <w:sz w:val="28"/>
          <w:szCs w:val="28"/>
        </w:rPr>
      </w:pPr>
      <w:r w:rsidRPr="00E7421E">
        <w:rPr>
          <w:sz w:val="28"/>
          <w:szCs w:val="28"/>
        </w:rPr>
        <w:t xml:space="preserve">Каждая игра имеет свой комплект элементов, отличающихся от элементов других игр, и обладает только ей присущими возможностями в создании силуэтов на плоскости. </w:t>
      </w:r>
      <w:proofErr w:type="gramStart"/>
      <w:r w:rsidRPr="00E7421E">
        <w:rPr>
          <w:sz w:val="28"/>
          <w:szCs w:val="28"/>
        </w:rPr>
        <w:t>Так, из деталей «</w:t>
      </w:r>
      <w:proofErr w:type="spellStart"/>
      <w:r w:rsidRPr="00E7421E">
        <w:rPr>
          <w:sz w:val="28"/>
          <w:szCs w:val="28"/>
        </w:rPr>
        <w:t>Таиграма</w:t>
      </w:r>
      <w:proofErr w:type="spellEnd"/>
      <w:r w:rsidRPr="00E7421E">
        <w:rPr>
          <w:sz w:val="28"/>
          <w:szCs w:val="28"/>
        </w:rPr>
        <w:t>» можно выкладывать силуэты животных, человека, предметы домашнего обихода, буквы, цифры, из «</w:t>
      </w:r>
      <w:proofErr w:type="spellStart"/>
      <w:r w:rsidRPr="00E7421E">
        <w:rPr>
          <w:sz w:val="28"/>
          <w:szCs w:val="28"/>
        </w:rPr>
        <w:t>Колумбова</w:t>
      </w:r>
      <w:proofErr w:type="spellEnd"/>
      <w:r w:rsidRPr="00E7421E">
        <w:rPr>
          <w:sz w:val="28"/>
          <w:szCs w:val="28"/>
        </w:rPr>
        <w:t xml:space="preserve"> яйца»- силуэты птиц, а «Листик» дает </w:t>
      </w:r>
      <w:r w:rsidRPr="00E7421E">
        <w:rPr>
          <w:sz w:val="28"/>
          <w:szCs w:val="28"/>
        </w:rPr>
        <w:lastRenderedPageBreak/>
        <w:t>возможность составить силуэты различных видов транспорта.</w:t>
      </w:r>
      <w:proofErr w:type="gramEnd"/>
      <w:r w:rsidRPr="00E7421E">
        <w:rPr>
          <w:sz w:val="28"/>
          <w:szCs w:val="28"/>
        </w:rPr>
        <w:t xml:space="preserve"> Опыт игровой деятельности, самостоятельные поиски решения, творческое воображение помогут детям не только определить оптимальные возможности и особенности той или иной игры, но и значительно расширить эти возможности за счет создания новых разнообразных силуэтных изображений предметов, форм, фигур.</w:t>
      </w:r>
    </w:p>
    <w:p w:rsidR="008E6DD3" w:rsidRPr="00E7421E" w:rsidRDefault="00E7421E">
      <w:pPr>
        <w:pStyle w:val="11"/>
        <w:shd w:val="clear" w:color="auto" w:fill="auto"/>
        <w:spacing w:line="367" w:lineRule="exact"/>
        <w:ind w:left="60" w:firstLine="720"/>
        <w:rPr>
          <w:sz w:val="28"/>
          <w:szCs w:val="28"/>
        </w:rPr>
      </w:pPr>
      <w:r w:rsidRPr="00E7421E">
        <w:rPr>
          <w:sz w:val="28"/>
          <w:szCs w:val="28"/>
        </w:rPr>
        <w:t>Знакомить детей с играми надо постепенно.</w:t>
      </w:r>
    </w:p>
    <w:p w:rsidR="008E6DD3" w:rsidRPr="00E7421E" w:rsidRDefault="00E7421E">
      <w:pPr>
        <w:pStyle w:val="11"/>
        <w:shd w:val="clear" w:color="auto" w:fill="auto"/>
        <w:spacing w:line="367" w:lineRule="exact"/>
        <w:ind w:left="60" w:right="40" w:firstLine="720"/>
        <w:rPr>
          <w:sz w:val="28"/>
          <w:szCs w:val="28"/>
        </w:rPr>
      </w:pPr>
      <w:r w:rsidRPr="00E7421E">
        <w:rPr>
          <w:sz w:val="28"/>
          <w:szCs w:val="28"/>
        </w:rPr>
        <w:t>Игровая деятельность детей организуется по-разному и может осуществляться двумя путями:</w:t>
      </w:r>
    </w:p>
    <w:p w:rsidR="008E6DD3" w:rsidRPr="00E7421E" w:rsidRDefault="00E7421E">
      <w:pPr>
        <w:pStyle w:val="11"/>
        <w:shd w:val="clear" w:color="auto" w:fill="auto"/>
        <w:spacing w:line="367" w:lineRule="exact"/>
        <w:ind w:left="560" w:right="40" w:firstLine="0"/>
        <w:rPr>
          <w:sz w:val="28"/>
          <w:szCs w:val="28"/>
        </w:rPr>
      </w:pPr>
      <w:r w:rsidRPr="00E7421E">
        <w:rPr>
          <w:sz w:val="28"/>
          <w:szCs w:val="28"/>
        </w:rPr>
        <w:t>Первый</w:t>
      </w:r>
      <w:r w:rsidR="005171E4">
        <w:rPr>
          <w:sz w:val="28"/>
          <w:szCs w:val="28"/>
        </w:rPr>
        <w:t xml:space="preserve"> </w:t>
      </w:r>
      <w:r w:rsidRPr="00E7421E">
        <w:rPr>
          <w:sz w:val="28"/>
          <w:szCs w:val="28"/>
        </w:rPr>
        <w:t xml:space="preserve"> путь</w:t>
      </w:r>
      <w:r w:rsidR="005171E4">
        <w:rPr>
          <w:sz w:val="28"/>
          <w:szCs w:val="28"/>
        </w:rPr>
        <w:t xml:space="preserve"> </w:t>
      </w:r>
      <w:r w:rsidRPr="00E7421E">
        <w:rPr>
          <w:sz w:val="28"/>
          <w:szCs w:val="28"/>
        </w:rPr>
        <w:t xml:space="preserve"> предполагает постепенное </w:t>
      </w:r>
      <w:r w:rsidR="005171E4">
        <w:rPr>
          <w:sz w:val="28"/>
          <w:szCs w:val="28"/>
        </w:rPr>
        <w:t xml:space="preserve"> </w:t>
      </w:r>
      <w:r w:rsidRPr="00E7421E">
        <w:rPr>
          <w:sz w:val="28"/>
          <w:szCs w:val="28"/>
        </w:rPr>
        <w:t>усложнени</w:t>
      </w:r>
      <w:r w:rsidR="005171E4">
        <w:rPr>
          <w:sz w:val="28"/>
          <w:szCs w:val="28"/>
        </w:rPr>
        <w:t>е  используемых  в играх образцов</w:t>
      </w:r>
      <w:proofErr w:type="gramStart"/>
      <w:r w:rsidR="005171E4">
        <w:rPr>
          <w:sz w:val="28"/>
          <w:szCs w:val="28"/>
        </w:rPr>
        <w:t xml:space="preserve"> ;</w:t>
      </w:r>
      <w:proofErr w:type="gramEnd"/>
      <w:r w:rsidRPr="00E7421E">
        <w:rPr>
          <w:sz w:val="28"/>
          <w:szCs w:val="28"/>
        </w:rPr>
        <w:t xml:space="preserve"> от расчлененного образа к нерасчлененному, затем к образцу в виде рисунка. Составляя </w:t>
      </w:r>
      <w:r w:rsidR="005171E4">
        <w:rPr>
          <w:sz w:val="28"/>
          <w:szCs w:val="28"/>
        </w:rPr>
        <w:t xml:space="preserve">образы по расчлененному </w:t>
      </w:r>
      <w:proofErr w:type="gramStart"/>
      <w:r w:rsidR="005171E4">
        <w:rPr>
          <w:sz w:val="28"/>
          <w:szCs w:val="28"/>
        </w:rPr>
        <w:t>образцу</w:t>
      </w:r>
      <w:proofErr w:type="gramEnd"/>
      <w:r w:rsidR="005171E4">
        <w:rPr>
          <w:sz w:val="28"/>
          <w:szCs w:val="28"/>
        </w:rPr>
        <w:t xml:space="preserve"> ребенок просто копирует его, </w:t>
      </w:r>
      <w:r w:rsidRPr="00E7421E">
        <w:rPr>
          <w:sz w:val="28"/>
          <w:szCs w:val="28"/>
        </w:rPr>
        <w:t xml:space="preserve"> тем не менее, усваивает способы соединения элементов, учится сочетать их по размеру, соотношению сторон, что способствует развитию глазомера и комбинаторных способностей.</w:t>
      </w:r>
    </w:p>
    <w:p w:rsidR="008E6DD3" w:rsidRPr="00E7421E" w:rsidRDefault="00E7421E">
      <w:pPr>
        <w:pStyle w:val="11"/>
        <w:shd w:val="clear" w:color="auto" w:fill="auto"/>
        <w:spacing w:line="367" w:lineRule="exact"/>
        <w:ind w:left="560" w:right="40" w:firstLine="0"/>
        <w:rPr>
          <w:sz w:val="28"/>
          <w:szCs w:val="28"/>
        </w:rPr>
      </w:pPr>
      <w:r w:rsidRPr="00E7421E">
        <w:rPr>
          <w:sz w:val="28"/>
          <w:szCs w:val="28"/>
        </w:rPr>
        <w:t>Переходя затем к нерасчлененному образцу и пользуясь им, ребенок имеет возможность высказать вслух предложение о размещении каждой части набора, учится практически проверять свои гипотезы, что обеспечивает осознанность действий и поиска.</w:t>
      </w:r>
    </w:p>
    <w:p w:rsidR="008E6DD3" w:rsidRPr="00E7421E" w:rsidRDefault="00E7421E">
      <w:pPr>
        <w:pStyle w:val="11"/>
        <w:shd w:val="clear" w:color="auto" w:fill="auto"/>
        <w:spacing w:after="300" w:line="367" w:lineRule="exact"/>
        <w:ind w:left="560" w:right="40" w:firstLine="0"/>
        <w:rPr>
          <w:sz w:val="28"/>
          <w:szCs w:val="28"/>
        </w:rPr>
      </w:pPr>
      <w:r w:rsidRPr="00E7421E">
        <w:rPr>
          <w:sz w:val="28"/>
          <w:szCs w:val="28"/>
        </w:rPr>
        <w:t>Второй путь организации игровой деятельности основан на развитии творчества ребенка.</w:t>
      </w:r>
    </w:p>
    <w:p w:rsidR="008E6DD3" w:rsidRPr="00E7421E" w:rsidRDefault="00E7421E">
      <w:pPr>
        <w:pStyle w:val="11"/>
        <w:shd w:val="clear" w:color="auto" w:fill="auto"/>
        <w:spacing w:line="367" w:lineRule="exact"/>
        <w:ind w:left="60" w:right="40" w:firstLine="720"/>
        <w:rPr>
          <w:sz w:val="28"/>
          <w:szCs w:val="28"/>
        </w:rPr>
      </w:pPr>
      <w:r w:rsidRPr="00E7421E">
        <w:rPr>
          <w:sz w:val="28"/>
          <w:szCs w:val="28"/>
        </w:rPr>
        <w:t>Содержательной, интересной, но достаточно сложной деятельностью является составление силуэта или сюжетной композиции из двух одинаковых наборов игры. Предложенные игры нужно осваивать с детьми последовательно. По мере накопления умений в процессе одной игры или снижения интереса к ней можно переходит</w:t>
      </w:r>
      <w:r w:rsidR="005171E4">
        <w:rPr>
          <w:sz w:val="28"/>
          <w:szCs w:val="28"/>
        </w:rPr>
        <w:t xml:space="preserve">ь </w:t>
      </w:r>
      <w:r w:rsidRPr="00E7421E">
        <w:rPr>
          <w:sz w:val="28"/>
          <w:szCs w:val="28"/>
        </w:rPr>
        <w:t>следующей. Каждая игра - эт</w:t>
      </w:r>
      <w:r w:rsidR="005171E4">
        <w:rPr>
          <w:sz w:val="28"/>
          <w:szCs w:val="28"/>
        </w:rPr>
        <w:t xml:space="preserve">о необходимый этап подготовки </w:t>
      </w:r>
      <w:r w:rsidRPr="00E7421E">
        <w:rPr>
          <w:sz w:val="28"/>
          <w:szCs w:val="28"/>
        </w:rPr>
        <w:t>следующей, содержащей освоенные способы действий и новые, более сложные.</w:t>
      </w:r>
    </w:p>
    <w:p w:rsidR="008E6DD3" w:rsidRPr="00E7421E" w:rsidRDefault="00E7421E">
      <w:pPr>
        <w:pStyle w:val="11"/>
        <w:shd w:val="clear" w:color="auto" w:fill="auto"/>
        <w:spacing w:line="367" w:lineRule="exact"/>
        <w:ind w:left="60" w:right="40" w:firstLine="0"/>
        <w:rPr>
          <w:sz w:val="28"/>
          <w:szCs w:val="28"/>
        </w:rPr>
      </w:pPr>
      <w:r w:rsidRPr="00E7421E">
        <w:rPr>
          <w:sz w:val="28"/>
          <w:szCs w:val="28"/>
        </w:rPr>
        <w:t>Поддерживать интересы к играм помогают загадки, стихотворения, рассказы* сказки, скороговорки. Они подскажут ребенку тему, сюжет, образ, который может быть создан из геометрических фигур. А это способствует не только изобразительного, но и речевого творчества ребенка. Целесообразно сохранять придуманные и самостоятельно составленные детьми силуэты.</w:t>
      </w:r>
    </w:p>
    <w:p w:rsidR="008E6DD3" w:rsidRPr="00E7421E" w:rsidRDefault="00E7421E">
      <w:pPr>
        <w:pStyle w:val="11"/>
        <w:shd w:val="clear" w:color="auto" w:fill="auto"/>
        <w:spacing w:line="367" w:lineRule="exact"/>
        <w:ind w:left="60" w:right="40" w:firstLine="720"/>
        <w:rPr>
          <w:sz w:val="28"/>
          <w:szCs w:val="28"/>
        </w:rPr>
      </w:pPr>
      <w:r w:rsidRPr="00E7421E">
        <w:rPr>
          <w:sz w:val="28"/>
          <w:szCs w:val="28"/>
        </w:rPr>
        <w:t xml:space="preserve">Из всего многообразия головоломок наиболее приемлемы в старшем дошкольном возрасте головоломки с палочками (можно использовать спички без серы). Их называют задачами на смекалку геометрического характера, т.к. в ходе решения, как правило, идет преобразование одних фигур в другие, а не </w:t>
      </w:r>
      <w:r w:rsidRPr="00E7421E">
        <w:rPr>
          <w:sz w:val="28"/>
          <w:szCs w:val="28"/>
        </w:rPr>
        <w:lastRenderedPageBreak/>
        <w:t>только изменение их количества. В ходе решения каждой новой задачи ребенок включается в активную умственную деятельность, стремясь достичь конечной цели - видоизменить или построить пространственную фигуру.</w:t>
      </w:r>
    </w:p>
    <w:p w:rsidR="008E6DD3" w:rsidRPr="00E7421E" w:rsidRDefault="00E7421E">
      <w:pPr>
        <w:pStyle w:val="11"/>
        <w:shd w:val="clear" w:color="auto" w:fill="auto"/>
        <w:spacing w:line="367" w:lineRule="exact"/>
        <w:ind w:left="60" w:right="40" w:firstLine="720"/>
        <w:rPr>
          <w:sz w:val="28"/>
          <w:szCs w:val="28"/>
        </w:rPr>
      </w:pPr>
      <w:r w:rsidRPr="00E7421E">
        <w:rPr>
          <w:sz w:val="28"/>
          <w:szCs w:val="28"/>
        </w:rPr>
        <w:t>Самые простые задачи первой группы дети без труда смогут решать, если ежедневно упражнять их в составлении геометрических фигур (квадратов, прямоугольников, треугольников) из счетных палочек. Головоломки первой группы детям предлагают в определенной последовательности:</w:t>
      </w:r>
    </w:p>
    <w:p w:rsidR="008E6DD3" w:rsidRPr="00E7421E" w:rsidRDefault="00E7421E">
      <w:pPr>
        <w:pStyle w:val="11"/>
        <w:numPr>
          <w:ilvl w:val="0"/>
          <w:numId w:val="1"/>
        </w:numPr>
        <w:shd w:val="clear" w:color="auto" w:fill="auto"/>
        <w:tabs>
          <w:tab w:val="left" w:pos="746"/>
        </w:tabs>
        <w:spacing w:line="367" w:lineRule="exact"/>
        <w:ind w:left="400" w:firstLine="0"/>
        <w:jc w:val="left"/>
        <w:rPr>
          <w:sz w:val="28"/>
          <w:szCs w:val="28"/>
        </w:rPr>
      </w:pPr>
      <w:r w:rsidRPr="00E7421E">
        <w:rPr>
          <w:sz w:val="28"/>
          <w:szCs w:val="28"/>
        </w:rPr>
        <w:t>Составить два равных треугольника из 5 палочек.</w:t>
      </w:r>
    </w:p>
    <w:p w:rsidR="008E6DD3" w:rsidRPr="00E7421E" w:rsidRDefault="00E7421E">
      <w:pPr>
        <w:pStyle w:val="11"/>
        <w:numPr>
          <w:ilvl w:val="0"/>
          <w:numId w:val="1"/>
        </w:numPr>
        <w:shd w:val="clear" w:color="auto" w:fill="auto"/>
        <w:tabs>
          <w:tab w:val="left" w:pos="774"/>
        </w:tabs>
        <w:spacing w:line="367" w:lineRule="exact"/>
        <w:ind w:left="400" w:firstLine="0"/>
        <w:jc w:val="left"/>
        <w:rPr>
          <w:sz w:val="28"/>
          <w:szCs w:val="28"/>
        </w:rPr>
      </w:pPr>
      <w:r w:rsidRPr="00E7421E">
        <w:rPr>
          <w:sz w:val="28"/>
          <w:szCs w:val="28"/>
        </w:rPr>
        <w:t>Составить 3 равных треугольника из 7 палочек.</w:t>
      </w:r>
    </w:p>
    <w:p w:rsidR="008E6DD3" w:rsidRPr="00E7421E" w:rsidRDefault="00E7421E">
      <w:pPr>
        <w:pStyle w:val="11"/>
        <w:numPr>
          <w:ilvl w:val="0"/>
          <w:numId w:val="1"/>
        </w:numPr>
        <w:shd w:val="clear" w:color="auto" w:fill="auto"/>
        <w:tabs>
          <w:tab w:val="left" w:pos="760"/>
        </w:tabs>
        <w:spacing w:after="300" w:line="367" w:lineRule="exact"/>
        <w:ind w:left="400" w:firstLine="0"/>
        <w:jc w:val="left"/>
        <w:rPr>
          <w:sz w:val="28"/>
          <w:szCs w:val="28"/>
        </w:rPr>
      </w:pPr>
      <w:r w:rsidRPr="00E7421E">
        <w:rPr>
          <w:sz w:val="28"/>
          <w:szCs w:val="28"/>
        </w:rPr>
        <w:t>Составить 4 равных треугольника из 9 палочек и т.д.</w:t>
      </w:r>
    </w:p>
    <w:p w:rsidR="008E6DD3" w:rsidRPr="00E7421E" w:rsidRDefault="00E7421E">
      <w:pPr>
        <w:pStyle w:val="11"/>
        <w:shd w:val="clear" w:color="auto" w:fill="auto"/>
        <w:spacing w:line="367" w:lineRule="exact"/>
        <w:ind w:left="60" w:right="40" w:firstLine="500"/>
        <w:rPr>
          <w:sz w:val="28"/>
          <w:szCs w:val="28"/>
        </w:rPr>
      </w:pPr>
      <w:r w:rsidRPr="00E7421E">
        <w:rPr>
          <w:sz w:val="28"/>
          <w:szCs w:val="28"/>
        </w:rPr>
        <w:t>Для того чтобы решить эти за</w:t>
      </w:r>
      <w:r w:rsidR="005171E4">
        <w:rPr>
          <w:sz w:val="28"/>
          <w:szCs w:val="28"/>
        </w:rPr>
        <w:t xml:space="preserve">дачи, нужно владеть способом </w:t>
      </w:r>
      <w:r w:rsidRPr="00E7421E">
        <w:rPr>
          <w:sz w:val="28"/>
          <w:szCs w:val="28"/>
        </w:rPr>
        <w:t xml:space="preserve"> присоединения одной фигуры к другой. Впервые получив такое задание, дети пытаются составить 3 </w:t>
      </w:r>
      <w:proofErr w:type="gramStart"/>
      <w:r w:rsidRPr="00E7421E">
        <w:rPr>
          <w:sz w:val="28"/>
          <w:szCs w:val="28"/>
        </w:rPr>
        <w:t>отдельных</w:t>
      </w:r>
      <w:proofErr w:type="gramEnd"/>
      <w:r w:rsidRPr="00E7421E">
        <w:rPr>
          <w:sz w:val="28"/>
          <w:szCs w:val="28"/>
        </w:rPr>
        <w:t xml:space="preserve"> треугольника, квадрата. После ряда безуспешных попыток догадываю</w:t>
      </w:r>
      <w:r w:rsidR="005171E4">
        <w:rPr>
          <w:sz w:val="28"/>
          <w:szCs w:val="28"/>
        </w:rPr>
        <w:t xml:space="preserve">тся о необходимости присоединения </w:t>
      </w:r>
      <w:r w:rsidRPr="00E7421E">
        <w:rPr>
          <w:sz w:val="28"/>
          <w:szCs w:val="28"/>
        </w:rPr>
        <w:t>к одному треугольнику, квадрату другому, для чего достаточно 2-3 палочек. По мере накопления детьми опыта в решении подобных задач методом «проб и ошибок» количество неправильных проб, практических действий начинает сокращаться.</w:t>
      </w:r>
    </w:p>
    <w:p w:rsidR="008E6DD3" w:rsidRPr="00E7421E" w:rsidRDefault="00E7421E">
      <w:pPr>
        <w:pStyle w:val="11"/>
        <w:shd w:val="clear" w:color="auto" w:fill="auto"/>
        <w:spacing w:line="367" w:lineRule="exact"/>
        <w:ind w:left="60" w:right="40" w:firstLine="720"/>
        <w:rPr>
          <w:sz w:val="28"/>
          <w:szCs w:val="28"/>
        </w:rPr>
      </w:pPr>
      <w:r w:rsidRPr="00E7421E">
        <w:rPr>
          <w:sz w:val="28"/>
          <w:szCs w:val="28"/>
        </w:rPr>
        <w:t>Для детей 7-го года жизни характер задач на преобразования фигур усложняется.</w:t>
      </w:r>
    </w:p>
    <w:p w:rsidR="008E6DD3" w:rsidRPr="00E7421E" w:rsidRDefault="00E7421E">
      <w:pPr>
        <w:pStyle w:val="11"/>
        <w:shd w:val="clear" w:color="auto" w:fill="auto"/>
        <w:spacing w:line="367" w:lineRule="exact"/>
        <w:ind w:left="60" w:right="40" w:firstLine="720"/>
        <w:rPr>
          <w:sz w:val="28"/>
          <w:szCs w:val="28"/>
        </w:rPr>
        <w:sectPr w:rsidR="008E6DD3" w:rsidRPr="00E7421E" w:rsidSect="00E7421E">
          <w:headerReference w:type="default" r:id="rId7"/>
          <w:type w:val="continuous"/>
          <w:pgSz w:w="11909" w:h="16838"/>
          <w:pgMar w:top="1440" w:right="1080" w:bottom="1440" w:left="1080" w:header="0" w:footer="3" w:gutter="0"/>
          <w:pgBorders w:offsetFrom="page">
            <w:top w:val="peopleHats" w:sz="21" w:space="24" w:color="auto"/>
            <w:left w:val="peopleHats" w:sz="21" w:space="24" w:color="auto"/>
            <w:bottom w:val="peopleHats" w:sz="21" w:space="24" w:color="auto"/>
            <w:right w:val="peopleHats" w:sz="21" w:space="24" w:color="auto"/>
          </w:pgBorders>
          <w:cols w:space="720"/>
          <w:noEndnote/>
          <w:titlePg/>
          <w:docGrid w:linePitch="360"/>
        </w:sectPr>
      </w:pPr>
      <w:r w:rsidRPr="00E7421E">
        <w:rPr>
          <w:sz w:val="28"/>
          <w:szCs w:val="28"/>
        </w:rPr>
        <w:t>Решаются они путем сочетания практических и мыслительных проб или только в плане умственного действия - в уме, с обоснованием хода решения.</w:t>
      </w:r>
    </w:p>
    <w:p w:rsidR="008E6DD3" w:rsidRPr="00E7421E" w:rsidRDefault="00E7421E">
      <w:pPr>
        <w:pStyle w:val="11"/>
        <w:numPr>
          <w:ilvl w:val="0"/>
          <w:numId w:val="2"/>
        </w:numPr>
        <w:shd w:val="clear" w:color="auto" w:fill="auto"/>
        <w:tabs>
          <w:tab w:val="left" w:pos="746"/>
        </w:tabs>
        <w:spacing w:line="360" w:lineRule="exact"/>
        <w:ind w:left="760" w:right="20"/>
        <w:jc w:val="left"/>
        <w:rPr>
          <w:sz w:val="28"/>
          <w:szCs w:val="28"/>
        </w:rPr>
      </w:pPr>
      <w:r w:rsidRPr="00E7421E">
        <w:rPr>
          <w:sz w:val="28"/>
          <w:szCs w:val="28"/>
        </w:rPr>
        <w:lastRenderedPageBreak/>
        <w:t>Переложите 1 палочку, чтобы домик был перевернут в другую сторону.</w:t>
      </w:r>
    </w:p>
    <w:p w:rsidR="008E6DD3" w:rsidRPr="00E7421E" w:rsidRDefault="00E7421E">
      <w:pPr>
        <w:pStyle w:val="11"/>
        <w:numPr>
          <w:ilvl w:val="0"/>
          <w:numId w:val="2"/>
        </w:numPr>
        <w:shd w:val="clear" w:color="auto" w:fill="auto"/>
        <w:tabs>
          <w:tab w:val="left" w:pos="774"/>
        </w:tabs>
        <w:spacing w:line="374" w:lineRule="exact"/>
        <w:ind w:left="760" w:right="20"/>
        <w:jc w:val="left"/>
        <w:rPr>
          <w:sz w:val="28"/>
          <w:szCs w:val="28"/>
        </w:rPr>
      </w:pPr>
      <w:r w:rsidRPr="00E7421E">
        <w:rPr>
          <w:sz w:val="28"/>
          <w:szCs w:val="28"/>
        </w:rPr>
        <w:t>Переложить 2 палочки так, чтобы фигура, похожая на корову, «смотрела» в другую сторону.</w:t>
      </w:r>
    </w:p>
    <w:p w:rsidR="008E6DD3" w:rsidRPr="00E7421E" w:rsidRDefault="00E7421E">
      <w:pPr>
        <w:pStyle w:val="11"/>
        <w:numPr>
          <w:ilvl w:val="0"/>
          <w:numId w:val="2"/>
        </w:numPr>
        <w:shd w:val="clear" w:color="auto" w:fill="auto"/>
        <w:tabs>
          <w:tab w:val="left" w:pos="774"/>
        </w:tabs>
        <w:spacing w:after="312" w:line="382" w:lineRule="exact"/>
        <w:ind w:left="760" w:right="20"/>
        <w:jc w:val="left"/>
        <w:rPr>
          <w:sz w:val="28"/>
          <w:szCs w:val="28"/>
        </w:rPr>
      </w:pPr>
      <w:r w:rsidRPr="00E7421E">
        <w:rPr>
          <w:sz w:val="28"/>
          <w:szCs w:val="28"/>
        </w:rPr>
        <w:t>В фигуре, изображающей стрелу, переложить 4 палочки так, чтобы получилось 4 треугольника и т.д.</w:t>
      </w:r>
    </w:p>
    <w:p w:rsidR="008E6DD3" w:rsidRPr="00E7421E" w:rsidRDefault="00E7421E">
      <w:pPr>
        <w:pStyle w:val="11"/>
        <w:shd w:val="clear" w:color="auto" w:fill="auto"/>
        <w:spacing w:line="367" w:lineRule="exact"/>
        <w:ind w:left="20" w:right="20" w:firstLine="760"/>
        <w:rPr>
          <w:sz w:val="28"/>
          <w:szCs w:val="28"/>
        </w:rPr>
      </w:pPr>
      <w:r w:rsidRPr="00E7421E">
        <w:rPr>
          <w:sz w:val="28"/>
          <w:szCs w:val="28"/>
        </w:rPr>
        <w:t>Задачи на смекалку геометрического характера способствуют развитию логического мышления, вырабатывают умение догадываться, развивают сообразительность, что необходимо каждому человеку для жизни, трудовой деятельности.</w:t>
      </w:r>
    </w:p>
    <w:sectPr w:rsidR="008E6DD3" w:rsidRPr="00E7421E" w:rsidSect="00E7421E">
      <w:headerReference w:type="default" r:id="rId8"/>
      <w:pgSz w:w="11909" w:h="16838"/>
      <w:pgMar w:top="1440" w:right="1080" w:bottom="1440" w:left="1080" w:header="0" w:footer="3" w:gutter="0"/>
      <w:pgBorders w:offsetFrom="page">
        <w:top w:val="peopleHats" w:sz="21" w:space="24" w:color="auto"/>
        <w:left w:val="peopleHats" w:sz="21" w:space="24" w:color="auto"/>
        <w:bottom w:val="peopleHats" w:sz="21" w:space="24" w:color="auto"/>
        <w:right w:val="peopleHats" w:sz="21"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DD3" w:rsidRDefault="008E6DD3" w:rsidP="008E6DD3">
      <w:r>
        <w:separator/>
      </w:r>
    </w:p>
  </w:endnote>
  <w:endnote w:type="continuationSeparator" w:id="1">
    <w:p w:rsidR="008E6DD3" w:rsidRDefault="008E6DD3" w:rsidP="008E6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ungsuh">
    <w:altName w:val="Arial Unicode MS"/>
    <w:charset w:val="81"/>
    <w:family w:val="roman"/>
    <w:pitch w:val="variable"/>
    <w:sig w:usb0="00000000"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DD3" w:rsidRDefault="008E6DD3"/>
  </w:footnote>
  <w:footnote w:type="continuationSeparator" w:id="1">
    <w:p w:rsidR="008E6DD3" w:rsidRDefault="008E6DD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D3" w:rsidRDefault="000706AD">
    <w:pPr>
      <w:rPr>
        <w:sz w:val="2"/>
        <w:szCs w:val="2"/>
      </w:rPr>
    </w:pPr>
    <w:r w:rsidRPr="000706AD">
      <w:pict>
        <v:shapetype id="_x0000_t202" coordsize="21600,21600" o:spt="202" path="m,l,21600r21600,l21600,xe">
          <v:stroke joinstyle="miter"/>
          <v:path gradientshapeok="t" o:connecttype="rect"/>
        </v:shapetype>
        <v:shape id="_x0000_s1026" type="#_x0000_t202" style="position:absolute;margin-left:296.65pt;margin-top:53.55pt;width:5.05pt;height:8.65pt;z-index:-251658752;mso-wrap-style:none;mso-wrap-distance-left:5pt;mso-wrap-distance-right:5pt;mso-position-horizontal-relative:page;mso-position-vertical-relative:page" wrapcoords="0 0" filled="f" stroked="f">
          <v:textbox style="mso-fit-shape-to-text:t" inset="0,0,0,0">
            <w:txbxContent>
              <w:p w:rsidR="008E6DD3" w:rsidRDefault="000706AD">
                <w:pPr>
                  <w:pStyle w:val="a6"/>
                  <w:shd w:val="clear" w:color="auto" w:fill="auto"/>
                  <w:spacing w:line="240" w:lineRule="auto"/>
                </w:pPr>
                <w:fldSimple w:instr=" PAGE \* MERGEFORMAT ">
                  <w:r w:rsidR="005171E4" w:rsidRPr="005171E4">
                    <w:rPr>
                      <w:rStyle w:val="a7"/>
                      <w:noProof/>
                    </w:rPr>
                    <w:t>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D3" w:rsidRDefault="008E6D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06164"/>
    <w:multiLevelType w:val="multilevel"/>
    <w:tmpl w:val="11FEA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3D352D"/>
    <w:multiLevelType w:val="multilevel"/>
    <w:tmpl w:val="F04AD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doNotExpandShiftReturn/>
  </w:compat>
  <w:rsids>
    <w:rsidRoot w:val="008E6DD3"/>
    <w:rsid w:val="000706AD"/>
    <w:rsid w:val="005171E4"/>
    <w:rsid w:val="008E6DD3"/>
    <w:rsid w:val="00E74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6DD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6DD3"/>
    <w:rPr>
      <w:color w:val="0066CC"/>
      <w:u w:val="single"/>
    </w:rPr>
  </w:style>
  <w:style w:type="character" w:customStyle="1" w:styleId="1">
    <w:name w:val="Заголовок №1_"/>
    <w:basedOn w:val="a0"/>
    <w:link w:val="10"/>
    <w:rsid w:val="008E6DD3"/>
    <w:rPr>
      <w:rFonts w:ascii="Times New Roman" w:eastAsia="Times New Roman" w:hAnsi="Times New Roman" w:cs="Times New Roman"/>
      <w:b w:val="0"/>
      <w:bCs w:val="0"/>
      <w:i w:val="0"/>
      <w:iCs w:val="0"/>
      <w:smallCaps w:val="0"/>
      <w:strike w:val="0"/>
      <w:sz w:val="34"/>
      <w:szCs w:val="34"/>
      <w:u w:val="none"/>
    </w:rPr>
  </w:style>
  <w:style w:type="character" w:customStyle="1" w:styleId="1145pt">
    <w:name w:val="Заголовок №1 + 14;5 pt"/>
    <w:basedOn w:val="1"/>
    <w:rsid w:val="008E6DD3"/>
    <w:rPr>
      <w:color w:val="000000"/>
      <w:spacing w:val="0"/>
      <w:w w:val="100"/>
      <w:position w:val="0"/>
      <w:sz w:val="29"/>
      <w:szCs w:val="29"/>
      <w:lang w:val="ru-RU"/>
    </w:rPr>
  </w:style>
  <w:style w:type="character" w:customStyle="1" w:styleId="a4">
    <w:name w:val="Основной текст_"/>
    <w:basedOn w:val="a0"/>
    <w:link w:val="11"/>
    <w:rsid w:val="008E6DD3"/>
    <w:rPr>
      <w:rFonts w:ascii="Times New Roman" w:eastAsia="Times New Roman" w:hAnsi="Times New Roman" w:cs="Times New Roman"/>
      <w:b w:val="0"/>
      <w:bCs w:val="0"/>
      <w:i w:val="0"/>
      <w:iCs w:val="0"/>
      <w:smallCaps w:val="0"/>
      <w:strike w:val="0"/>
      <w:sz w:val="29"/>
      <w:szCs w:val="29"/>
      <w:u w:val="none"/>
    </w:rPr>
  </w:style>
  <w:style w:type="character" w:customStyle="1" w:styleId="a5">
    <w:name w:val="Колонтитул_"/>
    <w:basedOn w:val="a0"/>
    <w:link w:val="a6"/>
    <w:rsid w:val="008E6DD3"/>
    <w:rPr>
      <w:rFonts w:ascii="Gungsuh" w:eastAsia="Gungsuh" w:hAnsi="Gungsuh" w:cs="Gungsuh"/>
      <w:b w:val="0"/>
      <w:bCs w:val="0"/>
      <w:i w:val="0"/>
      <w:iCs w:val="0"/>
      <w:smallCaps w:val="0"/>
      <w:strike w:val="0"/>
      <w:sz w:val="20"/>
      <w:szCs w:val="20"/>
      <w:u w:val="none"/>
    </w:rPr>
  </w:style>
  <w:style w:type="character" w:customStyle="1" w:styleId="a7">
    <w:name w:val="Колонтитул"/>
    <w:basedOn w:val="a5"/>
    <w:rsid w:val="008E6DD3"/>
    <w:rPr>
      <w:color w:val="000000"/>
      <w:spacing w:val="0"/>
      <w:w w:val="100"/>
      <w:position w:val="0"/>
    </w:rPr>
  </w:style>
  <w:style w:type="character" w:customStyle="1" w:styleId="14pt">
    <w:name w:val="Основной текст + 14 pt;Курсив"/>
    <w:basedOn w:val="a4"/>
    <w:rsid w:val="008E6DD3"/>
    <w:rPr>
      <w:i/>
      <w:iCs/>
      <w:color w:val="000000"/>
      <w:spacing w:val="0"/>
      <w:w w:val="100"/>
      <w:position w:val="0"/>
      <w:sz w:val="28"/>
      <w:szCs w:val="28"/>
    </w:rPr>
  </w:style>
  <w:style w:type="character" w:customStyle="1" w:styleId="Gungsuh9pt">
    <w:name w:val="Основной текст + Gungsuh;9 pt;Курсив"/>
    <w:basedOn w:val="a4"/>
    <w:rsid w:val="008E6DD3"/>
    <w:rPr>
      <w:rFonts w:ascii="Gungsuh" w:eastAsia="Gungsuh" w:hAnsi="Gungsuh" w:cs="Gungsuh"/>
      <w:i/>
      <w:iCs/>
      <w:color w:val="000000"/>
      <w:spacing w:val="0"/>
      <w:w w:val="100"/>
      <w:position w:val="0"/>
      <w:sz w:val="18"/>
      <w:szCs w:val="18"/>
    </w:rPr>
  </w:style>
  <w:style w:type="paragraph" w:customStyle="1" w:styleId="10">
    <w:name w:val="Заголовок №1"/>
    <w:basedOn w:val="a"/>
    <w:link w:val="1"/>
    <w:rsid w:val="008E6DD3"/>
    <w:pPr>
      <w:shd w:val="clear" w:color="auto" w:fill="FFFFFF"/>
      <w:spacing w:line="684" w:lineRule="exact"/>
      <w:jc w:val="center"/>
      <w:outlineLvl w:val="0"/>
    </w:pPr>
    <w:rPr>
      <w:rFonts w:ascii="Times New Roman" w:eastAsia="Times New Roman" w:hAnsi="Times New Roman" w:cs="Times New Roman"/>
      <w:sz w:val="34"/>
      <w:szCs w:val="34"/>
    </w:rPr>
  </w:style>
  <w:style w:type="paragraph" w:customStyle="1" w:styleId="11">
    <w:name w:val="Основной текст1"/>
    <w:basedOn w:val="a"/>
    <w:link w:val="a4"/>
    <w:rsid w:val="008E6DD3"/>
    <w:pPr>
      <w:shd w:val="clear" w:color="auto" w:fill="FFFFFF"/>
      <w:spacing w:line="353" w:lineRule="exact"/>
      <w:ind w:hanging="360"/>
      <w:jc w:val="both"/>
    </w:pPr>
    <w:rPr>
      <w:rFonts w:ascii="Times New Roman" w:eastAsia="Times New Roman" w:hAnsi="Times New Roman" w:cs="Times New Roman"/>
      <w:sz w:val="29"/>
      <w:szCs w:val="29"/>
    </w:rPr>
  </w:style>
  <w:style w:type="paragraph" w:customStyle="1" w:styleId="a6">
    <w:name w:val="Колонтитул"/>
    <w:basedOn w:val="a"/>
    <w:link w:val="a5"/>
    <w:rsid w:val="008E6DD3"/>
    <w:pPr>
      <w:shd w:val="clear" w:color="auto" w:fill="FFFFFF"/>
      <w:spacing w:line="0" w:lineRule="atLeast"/>
    </w:pPr>
    <w:rPr>
      <w:rFonts w:ascii="Gungsuh" w:eastAsia="Gungsuh" w:hAnsi="Gungsuh" w:cs="Gungsuh"/>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938</Words>
  <Characters>5353</Characters>
  <Application>Microsoft Office Word</Application>
  <DocSecurity>0</DocSecurity>
  <Lines>44</Lines>
  <Paragraphs>12</Paragraphs>
  <ScaleCrop>false</ScaleCrop>
  <Company>Microsoft</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dcterms:created xsi:type="dcterms:W3CDTF">2015-01-30T03:07:00Z</dcterms:created>
  <dcterms:modified xsi:type="dcterms:W3CDTF">2005-12-31T20:19:00Z</dcterms:modified>
</cp:coreProperties>
</file>